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53"/>
        <w:gridCol w:w="4863"/>
      </w:tblGrid>
      <w:tr w:rsidR="00146461" w:rsidRPr="002773D1" w:rsidTr="002773D1"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D92B1B" w:rsidRPr="002773D1" w:rsidRDefault="00D92B1B" w:rsidP="00D92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 xml:space="preserve">My Right </w:t>
            </w:r>
          </w:p>
          <w:p w:rsidR="00146461" w:rsidRPr="002773D1" w:rsidRDefault="00146461" w:rsidP="00D92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773D1">
              <w:rPr>
                <w:b/>
                <w:bCs/>
                <w:sz w:val="24"/>
                <w:szCs w:val="24"/>
              </w:rPr>
              <w:t xml:space="preserve">Social Action Project Application </w:t>
            </w:r>
          </w:p>
          <w:p w:rsidR="00146461" w:rsidRDefault="00146461" w:rsidP="0014646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 xml:space="preserve">Organization </w:t>
            </w:r>
            <w:proofErr w:type="gramStart"/>
            <w:r w:rsidRPr="002773D1">
              <w:rPr>
                <w:b/>
                <w:bCs/>
                <w:sz w:val="24"/>
                <w:szCs w:val="24"/>
              </w:rPr>
              <w:t>Name:…</w:t>
            </w:r>
            <w:proofErr w:type="gramEnd"/>
            <w:r w:rsidRPr="002773D1">
              <w:rPr>
                <w:b/>
                <w:bCs/>
                <w:sz w:val="24"/>
                <w:szCs w:val="24"/>
              </w:rPr>
              <w:t>…………………………………</w:t>
            </w:r>
          </w:p>
          <w:p w:rsidR="002773D1" w:rsidRPr="002773D1" w:rsidRDefault="002773D1" w:rsidP="002773D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Social Action Project Name</w:t>
            </w:r>
          </w:p>
          <w:p w:rsidR="00D92B1B" w:rsidRPr="002773D1" w:rsidRDefault="00D92B1B" w:rsidP="00D92B1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773D1">
              <w:rPr>
                <w:b/>
                <w:bCs/>
                <w:sz w:val="24"/>
                <w:szCs w:val="24"/>
                <w:rtl/>
                <w:lang w:bidi="ar-EG"/>
              </w:rPr>
              <w:t>اسم المشروع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Area</w:t>
            </w:r>
            <w:r w:rsidRPr="002773D1">
              <w:rPr>
                <w:sz w:val="24"/>
                <w:szCs w:val="24"/>
              </w:rPr>
              <w:t xml:space="preserve"> i.e. Education, social development</w:t>
            </w:r>
            <w:r w:rsidR="00D92B1B" w:rsidRPr="002773D1">
              <w:rPr>
                <w:sz w:val="24"/>
                <w:szCs w:val="24"/>
              </w:rPr>
              <w:t xml:space="preserve"> </w:t>
            </w:r>
            <w:proofErr w:type="gramStart"/>
            <w:r w:rsidR="00D92B1B" w:rsidRPr="002773D1">
              <w:rPr>
                <w:sz w:val="24"/>
                <w:szCs w:val="24"/>
              </w:rPr>
              <w:t>arts</w:t>
            </w:r>
            <w:r w:rsidRPr="002773D1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2773D1">
              <w:rPr>
                <w:sz w:val="24"/>
                <w:szCs w:val="24"/>
              </w:rPr>
              <w:t>etc</w:t>
            </w:r>
            <w:proofErr w:type="spellEnd"/>
            <w:r w:rsidRPr="002773D1">
              <w:rPr>
                <w:sz w:val="24"/>
                <w:szCs w:val="24"/>
              </w:rPr>
              <w:t>.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lang w:bidi="ar-EG"/>
              </w:rPr>
            </w:pPr>
            <w:r w:rsidRPr="002773D1">
              <w:rPr>
                <w:sz w:val="24"/>
                <w:szCs w:val="24"/>
                <w:rtl/>
                <w:lang w:bidi="ar-EG"/>
              </w:rPr>
              <w:t>الموضوع مثل التعليم، تنمية مجتمعية.</w:t>
            </w:r>
            <w:r w:rsidR="00D92B1B" w:rsidRPr="002773D1">
              <w:rPr>
                <w:sz w:val="24"/>
                <w:szCs w:val="24"/>
                <w:rtl/>
                <w:lang w:bidi="ar-EG"/>
              </w:rPr>
              <w:t xml:space="preserve">، فنون </w:t>
            </w:r>
            <w:r w:rsidRPr="002773D1">
              <w:rPr>
                <w:sz w:val="24"/>
                <w:szCs w:val="24"/>
                <w:rtl/>
                <w:lang w:bidi="ar-EG"/>
              </w:rPr>
              <w:t>..إلخ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Developed by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  <w:r w:rsidRPr="002773D1">
              <w:rPr>
                <w:sz w:val="24"/>
                <w:szCs w:val="24"/>
                <w:rtl/>
              </w:rPr>
              <w:t xml:space="preserve">تم تطوير هذا المشروع من قبل من؟ 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Governorate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lang w:bidi="ar-EG"/>
              </w:rPr>
            </w:pPr>
            <w:r w:rsidRPr="002773D1">
              <w:rPr>
                <w:sz w:val="24"/>
                <w:szCs w:val="24"/>
                <w:rtl/>
                <w:lang w:bidi="ar-EG"/>
              </w:rPr>
              <w:t>محافظة؟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Description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773D1">
              <w:rPr>
                <w:b/>
                <w:bCs/>
                <w:sz w:val="24"/>
                <w:szCs w:val="24"/>
                <w:rtl/>
              </w:rPr>
              <w:t>وصف المشروع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768D7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1768D7" w:rsidRDefault="001768D7" w:rsidP="002773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Duration </w:t>
            </w:r>
          </w:p>
          <w:p w:rsidR="001768D7" w:rsidRPr="002773D1" w:rsidRDefault="001768D7" w:rsidP="001768D7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المدة </w:t>
            </w:r>
            <w:bookmarkStart w:id="0" w:name="_GoBack"/>
            <w:bookmarkEnd w:id="0"/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68D7" w:rsidRPr="002773D1" w:rsidRDefault="001768D7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Aim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lang w:bidi="ar-EG"/>
              </w:rPr>
            </w:pPr>
            <w:r w:rsidRPr="002773D1">
              <w:rPr>
                <w:sz w:val="24"/>
                <w:szCs w:val="24"/>
                <w:rtl/>
                <w:lang w:bidi="ar-EG"/>
              </w:rPr>
              <w:t>هدف المشروع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Beneficiaries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  <w:r w:rsidRPr="002773D1">
              <w:rPr>
                <w:sz w:val="24"/>
                <w:szCs w:val="24"/>
                <w:rtl/>
              </w:rPr>
              <w:t>المستفيدين من المشروع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lastRenderedPageBreak/>
              <w:t>Beneficiaries numbers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lang w:bidi="ar-EG"/>
              </w:rPr>
            </w:pPr>
            <w:r w:rsidRPr="002773D1">
              <w:rPr>
                <w:sz w:val="24"/>
                <w:szCs w:val="24"/>
                <w:rtl/>
                <w:lang w:bidi="ar-EG"/>
              </w:rPr>
              <w:t>الأعداد المتوقعة للمستفيدين من المشروع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D92B1B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D92B1B" w:rsidRPr="002773D1" w:rsidRDefault="00D92B1B" w:rsidP="002773D1">
            <w:pPr>
              <w:rPr>
                <w:b/>
                <w:bCs/>
                <w:sz w:val="24"/>
                <w:szCs w:val="24"/>
                <w:rtl/>
              </w:rPr>
            </w:pPr>
            <w:r w:rsidRPr="002773D1">
              <w:rPr>
                <w:b/>
                <w:bCs/>
                <w:sz w:val="24"/>
                <w:szCs w:val="24"/>
              </w:rPr>
              <w:t>How your project reflects the programme aims.</w:t>
            </w:r>
          </w:p>
          <w:p w:rsidR="00D92B1B" w:rsidRPr="002773D1" w:rsidRDefault="00D92B1B" w:rsidP="00D92B1B">
            <w:pPr>
              <w:bidi/>
              <w:rPr>
                <w:sz w:val="24"/>
                <w:szCs w:val="24"/>
              </w:rPr>
            </w:pPr>
            <w:r w:rsidRPr="002773D1">
              <w:rPr>
                <w:sz w:val="24"/>
                <w:szCs w:val="24"/>
                <w:rtl/>
              </w:rPr>
              <w:t>كيف يعكس المشروع أهداف البرنامج</w:t>
            </w:r>
          </w:p>
          <w:p w:rsidR="00D92B1B" w:rsidRPr="002773D1" w:rsidRDefault="00D92B1B" w:rsidP="00146461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B1B" w:rsidRPr="002773D1" w:rsidRDefault="00D92B1B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Impact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  <w:r w:rsidRPr="002773D1">
              <w:rPr>
                <w:sz w:val="24"/>
                <w:szCs w:val="24"/>
                <w:rtl/>
              </w:rPr>
              <w:t>التأثير المتوقع الحالي والمستقبلي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Evaluation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2773D1">
              <w:rPr>
                <w:b/>
                <w:bCs/>
                <w:sz w:val="24"/>
                <w:szCs w:val="24"/>
                <w:rtl/>
                <w:lang w:bidi="ar-EG"/>
              </w:rPr>
              <w:t>التقييم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773D1">
              <w:rPr>
                <w:sz w:val="24"/>
                <w:szCs w:val="24"/>
                <w:rtl/>
              </w:rPr>
              <w:t>كيف سيتم تقييم النتائج للتأكد من الوصول للهدف والتأثير المتوقع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Sustainability Plan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2773D1">
              <w:rPr>
                <w:b/>
                <w:bCs/>
                <w:sz w:val="24"/>
                <w:szCs w:val="24"/>
                <w:rtl/>
                <w:lang w:bidi="ar-EG"/>
              </w:rPr>
              <w:t>الإستمرارية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  <w:r w:rsidRPr="002773D1">
              <w:rPr>
                <w:sz w:val="24"/>
                <w:szCs w:val="24"/>
                <w:rtl/>
              </w:rPr>
              <w:t xml:space="preserve"> (ما هي الخطة لضمان إستمرارية المشروع، مثل أين سيكون هذا المشروع بعد خمس سنوات من الآن؟)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Potential community partners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773D1">
              <w:rPr>
                <w:b/>
                <w:bCs/>
                <w:sz w:val="24"/>
                <w:szCs w:val="24"/>
                <w:rtl/>
              </w:rPr>
              <w:t>الشركاء المحليين</w:t>
            </w:r>
          </w:p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2773D1">
              <w:rPr>
                <w:sz w:val="24"/>
                <w:szCs w:val="24"/>
                <w:rtl/>
              </w:rPr>
              <w:t xml:space="preserve">المشاركين من المجتمع المحلي سواء بالتطوع أو تقديم </w:t>
            </w:r>
            <w:r w:rsidRPr="002773D1">
              <w:rPr>
                <w:sz w:val="24"/>
                <w:szCs w:val="24"/>
                <w:rtl/>
                <w:lang w:bidi="ar-EG"/>
              </w:rPr>
              <w:t>مساعدات عينية مثل قاعات إجتماع..إلخ</w:t>
            </w: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Financial Analysis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773D1">
              <w:rPr>
                <w:b/>
                <w:bCs/>
                <w:sz w:val="24"/>
                <w:szCs w:val="24"/>
                <w:rtl/>
                <w:lang w:bidi="ar-EG"/>
              </w:rPr>
              <w:t>التفاصيل المالية</w:t>
            </w:r>
          </w:p>
          <w:p w:rsidR="00D92B1B" w:rsidRPr="002773D1" w:rsidRDefault="00D92B1B" w:rsidP="00D92B1B">
            <w:pPr>
              <w:autoSpaceDE w:val="0"/>
              <w:autoSpaceDN w:val="0"/>
              <w:bidi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Meeting local needs and programme themes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773D1">
              <w:rPr>
                <w:b/>
                <w:bCs/>
                <w:sz w:val="24"/>
                <w:szCs w:val="24"/>
                <w:rtl/>
              </w:rPr>
              <w:t>العمل المشترك</w:t>
            </w: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  <w:r w:rsidRPr="002773D1">
              <w:rPr>
                <w:i/>
                <w:iCs/>
                <w:sz w:val="24"/>
                <w:szCs w:val="24"/>
              </w:rPr>
              <w:t>To what extent does the project support local community cohesion and/or community relations?  For example, how and to what extent has this project encouraged joint working between groups who are different and do not usually engage within the same community?</w:t>
            </w: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</w:p>
          <w:p w:rsidR="00146461" w:rsidRPr="002773D1" w:rsidRDefault="00146461" w:rsidP="00146461">
            <w:pPr>
              <w:bidi/>
              <w:jc w:val="mediumKashida"/>
              <w:textAlignment w:val="top"/>
              <w:rPr>
                <w:i/>
                <w:iCs/>
                <w:sz w:val="24"/>
                <w:szCs w:val="24"/>
                <w:lang w:val="en-US" w:eastAsia="en-US" w:bidi="ar"/>
              </w:rPr>
            </w:pP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إلى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أي مدى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 xml:space="preserve"> 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يدعم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المشروع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تماسك المجتمع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المحلي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أو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العلاقات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 xml:space="preserve"> 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بين أفراد المجتمع أو كلاهما معاً؟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على سبيل المثال، كيف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وإلى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أي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 xml:space="preserve"> 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مدى شجع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هذا المشروع على العمل المشترك بين المجموعات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المختلفة ،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 w:bidi="ar"/>
              </w:rPr>
              <w:t xml:space="preserve"> </w:t>
            </w:r>
            <w:r w:rsidRPr="002773D1">
              <w:rPr>
                <w:i/>
                <w:iCs/>
                <w:sz w:val="24"/>
                <w:szCs w:val="24"/>
                <w:rtl/>
                <w:lang w:val="en-US" w:eastAsia="en-US"/>
              </w:rPr>
              <w:t>والتى عادة لاتعمل سوياً داخل المجتمع نفسه؟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Community Need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2773D1">
              <w:rPr>
                <w:b/>
                <w:bCs/>
                <w:sz w:val="24"/>
                <w:szCs w:val="24"/>
                <w:rtl/>
                <w:lang w:bidi="ar-EG"/>
              </w:rPr>
              <w:t>الإحتياج المجتمعي</w:t>
            </w:r>
          </w:p>
          <w:p w:rsidR="00146461" w:rsidRPr="002773D1" w:rsidRDefault="00146461" w:rsidP="00146461">
            <w:pPr>
              <w:bidi/>
              <w:jc w:val="mediumKashida"/>
              <w:textAlignment w:val="top"/>
              <w:rPr>
                <w:i/>
                <w:iCs/>
                <w:color w:val="888888"/>
                <w:sz w:val="24"/>
                <w:szCs w:val="24"/>
                <w:rtl/>
                <w:lang w:val="en-US" w:eastAsia="en-US"/>
              </w:rPr>
            </w:pP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إلى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أي مدى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يتناول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 xml:space="preserve"> 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هذا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المشروع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إحتياجات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تنمية المجتمع المحلي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(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تمشياً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مع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 xml:space="preserve"> 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الموضوعات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والأفكار الأساسية للمشروع)؟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 w:bidi="ar"/>
              </w:rPr>
              <w:t> </w:t>
            </w:r>
            <w:r w:rsidRPr="002773D1">
              <w:rPr>
                <w:i/>
                <w:iCs/>
                <w:color w:val="000000"/>
                <w:sz w:val="24"/>
                <w:szCs w:val="24"/>
                <w:rtl/>
                <w:lang w:val="en-US" w:eastAsia="en-US"/>
              </w:rPr>
              <w:t>كيف يُستدل على ذلك؟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  <w:r w:rsidRPr="002773D1">
              <w:rPr>
                <w:i/>
                <w:iCs/>
                <w:sz w:val="24"/>
                <w:szCs w:val="24"/>
              </w:rPr>
              <w:t>To what extent does this project address a local community development need (in line with core themes of the programme)?  How is this evidenced?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146461" w:rsidRPr="002773D1" w:rsidRDefault="002773D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>Activities</w:t>
            </w:r>
            <w:r w:rsidRPr="002773D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773D1">
              <w:rPr>
                <w:b/>
                <w:bCs/>
                <w:sz w:val="24"/>
                <w:szCs w:val="24"/>
              </w:rPr>
              <w:t>Plan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2773D1">
              <w:rPr>
                <w:b/>
                <w:bCs/>
                <w:sz w:val="24"/>
                <w:szCs w:val="24"/>
                <w:rtl/>
                <w:lang w:bidi="ar-EG"/>
              </w:rPr>
              <w:t>خطة العمل</w:t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146461" w:rsidRPr="002773D1" w:rsidTr="002773D1">
        <w:trPr>
          <w:trHeight w:val="1418"/>
        </w:trPr>
        <w:tc>
          <w:tcPr>
            <w:tcW w:w="2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146461" w:rsidRPr="002773D1" w:rsidRDefault="00146461" w:rsidP="002773D1">
            <w:pPr>
              <w:rPr>
                <w:b/>
                <w:bCs/>
                <w:sz w:val="24"/>
                <w:szCs w:val="24"/>
              </w:rPr>
            </w:pPr>
            <w:r w:rsidRPr="002773D1">
              <w:rPr>
                <w:b/>
                <w:bCs/>
                <w:sz w:val="24"/>
                <w:szCs w:val="24"/>
              </w:rPr>
              <w:t xml:space="preserve">Advocacy  </w:t>
            </w: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  <w:r w:rsidRPr="002773D1">
              <w:rPr>
                <w:i/>
                <w:iCs/>
                <w:sz w:val="24"/>
                <w:szCs w:val="24"/>
              </w:rPr>
              <w:t>How will the project influence decision makers regarding the issues being addressed?</w:t>
            </w: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</w:p>
          <w:p w:rsidR="00146461" w:rsidRPr="002773D1" w:rsidRDefault="00146461" w:rsidP="00146461">
            <w:pPr>
              <w:bidi/>
              <w:rPr>
                <w:i/>
                <w:iCs/>
                <w:sz w:val="24"/>
                <w:szCs w:val="24"/>
              </w:rPr>
            </w:pPr>
            <w:r w:rsidRPr="002773D1">
              <w:rPr>
                <w:rStyle w:val="hps"/>
                <w:i/>
                <w:iCs/>
                <w:color w:val="000000"/>
                <w:sz w:val="24"/>
                <w:szCs w:val="24"/>
                <w:rtl/>
              </w:rPr>
              <w:t>كيف سيؤثر المشروع على صناع القرار فيما يتعلق بالقضايا التى يتناولها</w:t>
            </w:r>
            <w:r w:rsidRPr="002773D1">
              <w:rPr>
                <w:rStyle w:val="hps"/>
                <w:i/>
                <w:iCs/>
                <w:sz w:val="24"/>
                <w:szCs w:val="24"/>
                <w:rtl/>
              </w:rPr>
              <w:t>؟</w:t>
            </w:r>
            <w:r w:rsidRPr="002773D1">
              <w:rPr>
                <w:rStyle w:val="hps"/>
                <w:i/>
                <w:iCs/>
                <w:sz w:val="24"/>
                <w:szCs w:val="24"/>
              </w:rPr>
              <w:br/>
            </w:r>
          </w:p>
          <w:p w:rsidR="00146461" w:rsidRPr="002773D1" w:rsidRDefault="00146461" w:rsidP="00146461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6461" w:rsidRPr="002773D1" w:rsidRDefault="00146461" w:rsidP="00146461">
            <w:pPr>
              <w:bidi/>
              <w:rPr>
                <w:sz w:val="24"/>
                <w:szCs w:val="24"/>
              </w:rPr>
            </w:pPr>
          </w:p>
        </w:tc>
      </w:tr>
    </w:tbl>
    <w:p w:rsidR="00B666DD" w:rsidRPr="002773D1" w:rsidRDefault="001768D7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Default="002773D1">
      <w:pPr>
        <w:rPr>
          <w:sz w:val="24"/>
          <w:szCs w:val="24"/>
        </w:rPr>
      </w:pPr>
    </w:p>
    <w:p w:rsidR="002773D1" w:rsidRPr="002773D1" w:rsidRDefault="002773D1">
      <w:pPr>
        <w:rPr>
          <w:sz w:val="24"/>
          <w:szCs w:val="24"/>
        </w:rPr>
      </w:pPr>
    </w:p>
    <w:p w:rsidR="002773D1" w:rsidRPr="002773D1" w:rsidRDefault="002773D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1E5"/>
        <w:tblLook w:val="04A0" w:firstRow="1" w:lastRow="0" w:firstColumn="1" w:lastColumn="0" w:noHBand="0" w:noVBand="1"/>
      </w:tblPr>
      <w:tblGrid>
        <w:gridCol w:w="4508"/>
        <w:gridCol w:w="4508"/>
      </w:tblGrid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</w:tcPr>
          <w:p w:rsidR="002773D1" w:rsidRPr="002773D1" w:rsidRDefault="002773D1" w:rsidP="00AE4D96">
            <w:pPr>
              <w:rPr>
                <w:b/>
                <w:bCs/>
                <w:sz w:val="24"/>
                <w:szCs w:val="24"/>
              </w:rPr>
            </w:pPr>
          </w:p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73D1">
              <w:rPr>
                <w:b/>
                <w:sz w:val="24"/>
                <w:szCs w:val="24"/>
              </w:rPr>
              <w:t>YOUR DETAILS</w:t>
            </w:r>
          </w:p>
          <w:p w:rsidR="002773D1" w:rsidRPr="002773D1" w:rsidRDefault="002773D1" w:rsidP="00AE4D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</w:tcPr>
          <w:p w:rsidR="002773D1" w:rsidRPr="002773D1" w:rsidRDefault="002773D1" w:rsidP="00AE4D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Name   </w:t>
            </w:r>
          </w:p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Nationality   </w:t>
            </w:r>
          </w:p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Address   </w:t>
            </w: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br/>
            </w: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Email address   </w:t>
            </w:r>
          </w:p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Mobile phone   </w:t>
            </w:r>
          </w:p>
          <w:p w:rsidR="002773D1" w:rsidRPr="002773D1" w:rsidRDefault="002773D1" w:rsidP="00AE4D9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Landline   </w:t>
            </w:r>
          </w:p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773D1" w:rsidRPr="002773D1" w:rsidTr="002773D1">
        <w:trPr>
          <w:trHeight w:val="1077"/>
        </w:trPr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How good is your English?  </w:t>
            </w:r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ab/>
            </w:r>
            <w:proofErr w:type="gramStart"/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none  /</w:t>
            </w:r>
            <w:proofErr w:type="gramEnd"/>
            <w:r w:rsidRPr="002773D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 survival  /  intermediate  /  good  /  very good</w:t>
            </w:r>
          </w:p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3D1" w:rsidRPr="002773D1" w:rsidRDefault="002773D1" w:rsidP="002773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773D1" w:rsidRPr="002773D1" w:rsidRDefault="002773D1">
      <w:pPr>
        <w:rPr>
          <w:sz w:val="24"/>
          <w:szCs w:val="24"/>
        </w:rPr>
      </w:pPr>
    </w:p>
    <w:sectPr w:rsidR="002773D1" w:rsidRPr="002773D1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1" w:rsidRDefault="002773D1" w:rsidP="002773D1">
      <w:r>
        <w:separator/>
      </w:r>
    </w:p>
  </w:endnote>
  <w:endnote w:type="continuationSeparator" w:id="0">
    <w:p w:rsidR="002773D1" w:rsidRDefault="002773D1" w:rsidP="0027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1" w:rsidRDefault="002773D1" w:rsidP="002773D1">
      <w:r>
        <w:separator/>
      </w:r>
    </w:p>
  </w:footnote>
  <w:footnote w:type="continuationSeparator" w:id="0">
    <w:p w:rsidR="002773D1" w:rsidRDefault="002773D1" w:rsidP="0027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D7" w:rsidRDefault="001768D7">
    <w:pPr>
      <w:pStyle w:val="Header"/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-73025</wp:posOffset>
          </wp:positionV>
          <wp:extent cx="1524000" cy="523875"/>
          <wp:effectExtent l="0" t="0" r="0" b="9525"/>
          <wp:wrapTight wrapText="bothSides">
            <wp:wrapPolygon edited="0">
              <wp:start x="0" y="0"/>
              <wp:lineTo x="0" y="21207"/>
              <wp:lineTo x="21330" y="21207"/>
              <wp:lineTo x="21330" y="0"/>
              <wp:lineTo x="0" y="0"/>
            </wp:wrapPolygon>
          </wp:wrapTight>
          <wp:docPr id="1" name="Picture 1" descr="bc-stacked-p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-stacked-p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82D6425" wp14:editId="1067AC2C">
          <wp:simplePos x="0" y="0"/>
          <wp:positionH relativeFrom="column">
            <wp:posOffset>4644390</wp:posOffset>
          </wp:positionH>
          <wp:positionV relativeFrom="paragraph">
            <wp:posOffset>-292100</wp:posOffset>
          </wp:positionV>
          <wp:extent cx="1285875" cy="952500"/>
          <wp:effectExtent l="0" t="0" r="9525" b="0"/>
          <wp:wrapTight wrapText="bothSides">
            <wp:wrapPolygon edited="0">
              <wp:start x="0" y="0"/>
              <wp:lineTo x="0" y="21168"/>
              <wp:lineTo x="21440" y="21168"/>
              <wp:lineTo x="214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8D7" w:rsidRDefault="001768D7">
    <w:pPr>
      <w:pStyle w:val="Header"/>
      <w:rPr>
        <w:noProof/>
        <w:lang w:val="en-US" w:eastAsia="en-US"/>
      </w:rPr>
    </w:pPr>
  </w:p>
  <w:p w:rsidR="001768D7" w:rsidRDefault="001768D7">
    <w:pPr>
      <w:pStyle w:val="Header"/>
      <w:rPr>
        <w:noProof/>
        <w:lang w:val="en-US" w:eastAsia="en-US"/>
      </w:rPr>
    </w:pPr>
  </w:p>
  <w:p w:rsidR="001768D7" w:rsidRDefault="001768D7">
    <w:pPr>
      <w:pStyle w:val="Header"/>
      <w:rPr>
        <w:noProof/>
        <w:lang w:val="en-US" w:eastAsia="en-US"/>
      </w:rPr>
    </w:pPr>
  </w:p>
  <w:p w:rsidR="001768D7" w:rsidRDefault="0017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62"/>
    <w:multiLevelType w:val="hybridMultilevel"/>
    <w:tmpl w:val="038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76A5"/>
    <w:multiLevelType w:val="hybridMultilevel"/>
    <w:tmpl w:val="E8B2B5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65BA"/>
    <w:multiLevelType w:val="hybridMultilevel"/>
    <w:tmpl w:val="C7AC8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270288"/>
    <w:multiLevelType w:val="hybridMultilevel"/>
    <w:tmpl w:val="953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61"/>
    <w:rsid w:val="00015BEE"/>
    <w:rsid w:val="0002656F"/>
    <w:rsid w:val="000276FC"/>
    <w:rsid w:val="000A7529"/>
    <w:rsid w:val="000B0F8B"/>
    <w:rsid w:val="000C40C0"/>
    <w:rsid w:val="000C7586"/>
    <w:rsid w:val="000F6215"/>
    <w:rsid w:val="001245D1"/>
    <w:rsid w:val="00146461"/>
    <w:rsid w:val="00156DF3"/>
    <w:rsid w:val="00164D34"/>
    <w:rsid w:val="001712F2"/>
    <w:rsid w:val="001768D7"/>
    <w:rsid w:val="001C1479"/>
    <w:rsid w:val="001D2E2F"/>
    <w:rsid w:val="0021185B"/>
    <w:rsid w:val="00225CF1"/>
    <w:rsid w:val="0026119D"/>
    <w:rsid w:val="002773D1"/>
    <w:rsid w:val="002859BD"/>
    <w:rsid w:val="002B7BF1"/>
    <w:rsid w:val="002F64D2"/>
    <w:rsid w:val="002F7365"/>
    <w:rsid w:val="0032630E"/>
    <w:rsid w:val="003310D6"/>
    <w:rsid w:val="0033585B"/>
    <w:rsid w:val="00364835"/>
    <w:rsid w:val="00390183"/>
    <w:rsid w:val="00391CF4"/>
    <w:rsid w:val="003B7D5F"/>
    <w:rsid w:val="00421DF1"/>
    <w:rsid w:val="00424F88"/>
    <w:rsid w:val="00427A6D"/>
    <w:rsid w:val="004529B1"/>
    <w:rsid w:val="004608CF"/>
    <w:rsid w:val="00486EA6"/>
    <w:rsid w:val="004C671D"/>
    <w:rsid w:val="004E30A4"/>
    <w:rsid w:val="004F5D35"/>
    <w:rsid w:val="004F70B3"/>
    <w:rsid w:val="00504EC1"/>
    <w:rsid w:val="00520AA0"/>
    <w:rsid w:val="00583B6A"/>
    <w:rsid w:val="005A146F"/>
    <w:rsid w:val="005B4A22"/>
    <w:rsid w:val="005F509C"/>
    <w:rsid w:val="0060014A"/>
    <w:rsid w:val="00625ADD"/>
    <w:rsid w:val="00656C07"/>
    <w:rsid w:val="006577B3"/>
    <w:rsid w:val="00671CB4"/>
    <w:rsid w:val="00687B3F"/>
    <w:rsid w:val="00690813"/>
    <w:rsid w:val="006A5437"/>
    <w:rsid w:val="006B213D"/>
    <w:rsid w:val="006D493F"/>
    <w:rsid w:val="006D7BDA"/>
    <w:rsid w:val="006E74C3"/>
    <w:rsid w:val="006F44AB"/>
    <w:rsid w:val="006F7DEF"/>
    <w:rsid w:val="00713761"/>
    <w:rsid w:val="007749CD"/>
    <w:rsid w:val="0077619A"/>
    <w:rsid w:val="00776C29"/>
    <w:rsid w:val="0078326D"/>
    <w:rsid w:val="0079660C"/>
    <w:rsid w:val="007D1727"/>
    <w:rsid w:val="00817FA5"/>
    <w:rsid w:val="00822B95"/>
    <w:rsid w:val="00832BBA"/>
    <w:rsid w:val="00856CE7"/>
    <w:rsid w:val="00871A48"/>
    <w:rsid w:val="0088649F"/>
    <w:rsid w:val="008A1273"/>
    <w:rsid w:val="008A7CF3"/>
    <w:rsid w:val="008C7EA8"/>
    <w:rsid w:val="008F5725"/>
    <w:rsid w:val="009536BC"/>
    <w:rsid w:val="00966283"/>
    <w:rsid w:val="009742BB"/>
    <w:rsid w:val="00982B95"/>
    <w:rsid w:val="009B58AA"/>
    <w:rsid w:val="00A04C79"/>
    <w:rsid w:val="00A206C4"/>
    <w:rsid w:val="00A25C4E"/>
    <w:rsid w:val="00A645BA"/>
    <w:rsid w:val="00A94A56"/>
    <w:rsid w:val="00AA2F81"/>
    <w:rsid w:val="00AE423D"/>
    <w:rsid w:val="00B03D9D"/>
    <w:rsid w:val="00B3382B"/>
    <w:rsid w:val="00B50DB5"/>
    <w:rsid w:val="00B6062D"/>
    <w:rsid w:val="00B80F52"/>
    <w:rsid w:val="00BA0959"/>
    <w:rsid w:val="00BA3596"/>
    <w:rsid w:val="00BE34F8"/>
    <w:rsid w:val="00BE68F5"/>
    <w:rsid w:val="00C00FEA"/>
    <w:rsid w:val="00C139B1"/>
    <w:rsid w:val="00C27496"/>
    <w:rsid w:val="00C35D9E"/>
    <w:rsid w:val="00C94DD3"/>
    <w:rsid w:val="00CA7370"/>
    <w:rsid w:val="00CB3037"/>
    <w:rsid w:val="00CB7DCF"/>
    <w:rsid w:val="00CD3170"/>
    <w:rsid w:val="00CF0408"/>
    <w:rsid w:val="00D02467"/>
    <w:rsid w:val="00D06C66"/>
    <w:rsid w:val="00D37A58"/>
    <w:rsid w:val="00D62EBB"/>
    <w:rsid w:val="00D92B1B"/>
    <w:rsid w:val="00DB2004"/>
    <w:rsid w:val="00DB2DDB"/>
    <w:rsid w:val="00DD0CF0"/>
    <w:rsid w:val="00DD4C9A"/>
    <w:rsid w:val="00DE292F"/>
    <w:rsid w:val="00DE64EE"/>
    <w:rsid w:val="00DF6B50"/>
    <w:rsid w:val="00E03FB7"/>
    <w:rsid w:val="00E10C99"/>
    <w:rsid w:val="00E41887"/>
    <w:rsid w:val="00EB41B4"/>
    <w:rsid w:val="00EE1FF8"/>
    <w:rsid w:val="00F0696E"/>
    <w:rsid w:val="00F17874"/>
    <w:rsid w:val="00F41A46"/>
    <w:rsid w:val="00F55107"/>
    <w:rsid w:val="00FB33CF"/>
    <w:rsid w:val="00FC4A2C"/>
    <w:rsid w:val="00F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D8ECF"/>
  <w15:chartTrackingRefBased/>
  <w15:docId w15:val="{677B9123-FEAF-45B6-9339-CC58A9C0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6461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46461"/>
  </w:style>
  <w:style w:type="paragraph" w:styleId="NormalWeb">
    <w:name w:val="Normal (Web)"/>
    <w:basedOn w:val="Normal"/>
    <w:rsid w:val="00424F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77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D1"/>
    <w:rPr>
      <w:rFonts w:ascii="Arial" w:eastAsia="Times New Roman" w:hAnsi="Arial" w:cs="Arial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7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3D1"/>
    <w:rPr>
      <w:rFonts w:ascii="Arial" w:eastAsia="Times New Roman" w:hAnsi="Arial" w:cs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DC39-A594-4C13-AC51-F54AB376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Sherwet (Egypt)</dc:creator>
  <cp:keywords/>
  <dc:description/>
  <cp:lastModifiedBy>Ahmed, Sherwet (Egypt)</cp:lastModifiedBy>
  <cp:revision>3</cp:revision>
  <dcterms:created xsi:type="dcterms:W3CDTF">2018-01-29T09:01:00Z</dcterms:created>
  <dcterms:modified xsi:type="dcterms:W3CDTF">2018-02-01T11:35:00Z</dcterms:modified>
</cp:coreProperties>
</file>